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kontakcie Simon?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urządzenia marki Simon.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kontakt z serii Simon Basic?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Simon to marka, która oferuje wysokiej jakości osprzęt elektroinstalacyjny, wyróżniający się zarówno klasycznym designem, jak i funkcjonalnością.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Basic to doskonałe rozwiązanie dla osób poszukujących praktycznych elementów wyposażenia, które sprawdzą się w domowych wnętrzach, biurach, pokojach hotelowych czy gabinetach lekarskich. W tym artykule skupimy się na gniazdkach i wyłącznikach Simon Basic, ich różnorodnych funkcjach i opcjach personalizacji, które pozwolą dostosować je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design dla każdego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Osprzęt elektroinstalacyjny Simon Basic to idealny wybór dla osób szukających praktycznych rozwiązań, które sprawdzą się w różnych pomieszczeniach, od domów po biura. Klasyka i prostota stylistyczna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kontaktu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Basic sprawia, że jest on uniwersalne i pasują do każdego wnętrza. Dostępne w różnych kolorach, w tym klasycznej bieli i czerni, a także w oryginalnej linii Simon Basic Neos, która wprowadza nieco koloru do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kontaktu Simon Basic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Simon Basic to przede wszystkim łączniki, w tym jednobiegunowe, krzyżowe, schodowe i świecznikowe. Oprócz tego, w ofercie znajdują się gniazdka, w tym modele pojedyncze i podwójne, a także z osłoną chroniącą przed zachlapaniem wody. Simon Basic oferuje również inne produkty elektroinstalacyjne, takie jak puszki natynkowe, ramki w różnych wariantach, gniazda komputerowe i antenowe, regulatory temperatury z czujnikiem oraz ściemniacze do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Simon</w:t>
      </w:r>
      <w:r>
        <w:rPr>
          <w:rFonts w:ascii="calibri" w:hAnsi="calibri" w:eastAsia="calibri" w:cs="calibri"/>
          <w:sz w:val="24"/>
          <w:szCs w:val="24"/>
        </w:rPr>
        <w:t xml:space="preserve"> z tej serii to uniwersalne i funkcjonalne rozwiązanie, które można dostosować do indywidualnych potrzeb. Dzięki szerokiemu wyborowi elementów elektroinstalacyjnych i kolorów każdy znajdzie coś dla siebie, a prosta stylistyka sprawi, że będą one dobrze prezentować się w każdym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pergniazdka.pl/kontakt-simon-171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2026-04-20T23:40:59+02:00</dcterms:created>
  <dcterms:modified xsi:type="dcterms:W3CDTF">2026-04-20T23:40:59+02:00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